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7ACDEB3" w14:textId="279CF794" w:rsidR="0005606D" w:rsidRDefault="00000000" w:rsidP="00DB50CA">
      <w:pPr>
        <w:pStyle w:val="Heading1"/>
        <w:spacing w:after="0" w:line="360" w:lineRule="auto"/>
      </w:pPr>
      <w:r>
        <w:t>M5L23</w:t>
      </w:r>
      <w:r w:rsidR="00BC6D64">
        <w:t>.</w:t>
      </w:r>
      <w:r>
        <w:t xml:space="preserve"> </w:t>
      </w:r>
      <w:r w:rsidR="00BC6D64">
        <w:t>Ford Motor</w:t>
      </w:r>
      <w:r>
        <w:t xml:space="preserve"> EV </w:t>
      </w:r>
      <w:r w:rsidR="00BC6D64">
        <w:t>P</w:t>
      </w:r>
      <w:r>
        <w:t xml:space="preserve">ortfolio </w:t>
      </w:r>
      <w:r w:rsidR="00BC6D64">
        <w:t>O</w:t>
      </w:r>
      <w:r>
        <w:t>bjectives</w:t>
      </w:r>
    </w:p>
    <w:p w14:paraId="6ACC1C2A" w14:textId="77777777" w:rsidR="00BC6D64" w:rsidRDefault="00BC6D64" w:rsidP="00DB50CA">
      <w:pPr>
        <w:pStyle w:val="Script"/>
        <w:spacing w:before="120" w:after="0" w:line="360" w:lineRule="auto"/>
        <w:rPr>
          <w:rFonts w:ascii="Open Sans" w:hAnsi="Open Sans" w:cs="Open Sans"/>
          <w:sz w:val="24"/>
          <w:szCs w:val="24"/>
        </w:rPr>
      </w:pPr>
    </w:p>
    <w:p w14:paraId="3D2DDBD2" w14:textId="21A8EF95" w:rsidR="00BC6D64" w:rsidRDefault="00BA7B7A" w:rsidP="00DB50CA">
      <w:pPr>
        <w:pStyle w:val="Heading2"/>
        <w:spacing w:before="120" w:line="360" w:lineRule="auto"/>
      </w:pPr>
      <w:r>
        <w:t>Slide #1</w:t>
      </w:r>
      <w:r w:rsidR="00BC6D64" w:rsidRPr="00BC6D64">
        <w:drawing>
          <wp:inline distT="0" distB="0" distL="0" distR="0" wp14:anchorId="4265CBE4" wp14:editId="75887F9B">
            <wp:extent cx="5731510" cy="3265170"/>
            <wp:effectExtent l="0" t="0" r="2540" b="0"/>
            <wp:docPr id="1042865851" name="Picture 1" descr="Ford Motor EV Portfolio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5851" name="Picture 1" descr="Ford Motor EV Portfolio Objectives"/>
                    <pic:cNvPicPr/>
                  </pic:nvPicPr>
                  <pic:blipFill>
                    <a:blip r:embed="rId5"/>
                    <a:stretch>
                      <a:fillRect/>
                    </a:stretch>
                  </pic:blipFill>
                  <pic:spPr>
                    <a:xfrm>
                      <a:off x="0" y="0"/>
                      <a:ext cx="5731510" cy="3265170"/>
                    </a:xfrm>
                    <a:prstGeom prst="rect">
                      <a:avLst/>
                    </a:prstGeom>
                  </pic:spPr>
                </pic:pic>
              </a:graphicData>
            </a:graphic>
          </wp:inline>
        </w:drawing>
      </w:r>
    </w:p>
    <w:p w14:paraId="2A6092DE" w14:textId="634B1164"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In this topic, we will discuss the </w:t>
      </w:r>
      <w:r w:rsidR="00DB50CA">
        <w:rPr>
          <w:rFonts w:ascii="Open Sans" w:hAnsi="Open Sans" w:cs="Open Sans"/>
          <w:sz w:val="24"/>
          <w:szCs w:val="24"/>
        </w:rPr>
        <w:t>t</w:t>
      </w:r>
      <w:r w:rsidRPr="00BC6D64">
        <w:rPr>
          <w:rFonts w:ascii="Open Sans" w:hAnsi="Open Sans" w:cs="Open Sans"/>
          <w:sz w:val="24"/>
          <w:szCs w:val="24"/>
        </w:rPr>
        <w:t xml:space="preserve">echnology </w:t>
      </w:r>
      <w:r w:rsidR="00DB50CA">
        <w:rPr>
          <w:rFonts w:ascii="Open Sans" w:hAnsi="Open Sans" w:cs="Open Sans"/>
          <w:sz w:val="24"/>
          <w:szCs w:val="24"/>
        </w:rPr>
        <w:t>p</w:t>
      </w:r>
      <w:r w:rsidRPr="00BC6D64">
        <w:rPr>
          <w:rFonts w:ascii="Open Sans" w:hAnsi="Open Sans" w:cs="Open Sans"/>
          <w:sz w:val="24"/>
          <w:szCs w:val="24"/>
        </w:rPr>
        <w:t xml:space="preserve">roject </w:t>
      </w:r>
      <w:r w:rsidR="00DB50CA">
        <w:rPr>
          <w:rFonts w:ascii="Open Sans" w:hAnsi="Open Sans" w:cs="Open Sans"/>
          <w:sz w:val="24"/>
          <w:szCs w:val="24"/>
        </w:rPr>
        <w:t>p</w:t>
      </w:r>
      <w:r w:rsidRPr="00BC6D64">
        <w:rPr>
          <w:rFonts w:ascii="Open Sans" w:hAnsi="Open Sans" w:cs="Open Sans"/>
          <w:sz w:val="24"/>
          <w:szCs w:val="24"/>
        </w:rPr>
        <w:t xml:space="preserve">ortfolio </w:t>
      </w:r>
      <w:r w:rsidR="00DB50CA">
        <w:rPr>
          <w:rFonts w:ascii="Open Sans" w:hAnsi="Open Sans" w:cs="Open Sans"/>
          <w:sz w:val="24"/>
          <w:szCs w:val="24"/>
        </w:rPr>
        <w:t>o</w:t>
      </w:r>
      <w:r w:rsidRPr="00BC6D64">
        <w:rPr>
          <w:rFonts w:ascii="Open Sans" w:hAnsi="Open Sans" w:cs="Open Sans"/>
          <w:sz w:val="24"/>
          <w:szCs w:val="24"/>
        </w:rPr>
        <w:t>bjectives for the Ford Motor Electric Vehicle Division.</w:t>
      </w:r>
    </w:p>
    <w:p w14:paraId="516466EE" w14:textId="1757FCDA" w:rsidR="00BC6D64" w:rsidRDefault="00BA7B7A" w:rsidP="00DB50CA">
      <w:pPr>
        <w:pStyle w:val="Heading2"/>
        <w:spacing w:before="120" w:line="360" w:lineRule="auto"/>
      </w:pPr>
      <w:r>
        <w:lastRenderedPageBreak/>
        <w:t>Slide #2</w:t>
      </w:r>
      <w:r w:rsidR="00BC6D64" w:rsidRPr="00BC6D64">
        <w:drawing>
          <wp:inline distT="0" distB="0" distL="0" distR="0" wp14:anchorId="3B5F4C1A" wp14:editId="505DA567">
            <wp:extent cx="5731510" cy="3249930"/>
            <wp:effectExtent l="0" t="0" r="2540" b="7620"/>
            <wp:docPr id="1008014551" name="Picture 1" descr="Decision gui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14551" name="Picture 1" descr="Decision guidance"/>
                    <pic:cNvPicPr/>
                  </pic:nvPicPr>
                  <pic:blipFill>
                    <a:blip r:embed="rId6"/>
                    <a:stretch>
                      <a:fillRect/>
                    </a:stretch>
                  </pic:blipFill>
                  <pic:spPr>
                    <a:xfrm>
                      <a:off x="0" y="0"/>
                      <a:ext cx="5731510" cy="3249930"/>
                    </a:xfrm>
                    <a:prstGeom prst="rect">
                      <a:avLst/>
                    </a:prstGeom>
                  </pic:spPr>
                </pic:pic>
              </a:graphicData>
            </a:graphic>
          </wp:inline>
        </w:drawing>
      </w:r>
    </w:p>
    <w:p w14:paraId="7A6B8BB2" w14:textId="76965999" w:rsidR="00BA7B7A" w:rsidRP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Technology </w:t>
      </w:r>
      <w:r w:rsidR="00DB50CA">
        <w:rPr>
          <w:rFonts w:ascii="Open Sans" w:hAnsi="Open Sans" w:cs="Open Sans"/>
          <w:sz w:val="24"/>
          <w:szCs w:val="24"/>
        </w:rPr>
        <w:t>p</w:t>
      </w:r>
      <w:r w:rsidRPr="00BC6D64">
        <w:rPr>
          <w:rFonts w:ascii="Open Sans" w:hAnsi="Open Sans" w:cs="Open Sans"/>
          <w:sz w:val="24"/>
          <w:szCs w:val="24"/>
        </w:rPr>
        <w:t xml:space="preserve">roject </w:t>
      </w:r>
      <w:r w:rsidR="00DB50CA">
        <w:rPr>
          <w:rFonts w:ascii="Open Sans" w:hAnsi="Open Sans" w:cs="Open Sans"/>
          <w:sz w:val="24"/>
          <w:szCs w:val="24"/>
        </w:rPr>
        <w:t>p</w:t>
      </w:r>
      <w:r w:rsidRPr="00BC6D64">
        <w:rPr>
          <w:rFonts w:ascii="Open Sans" w:hAnsi="Open Sans" w:cs="Open Sans"/>
          <w:sz w:val="24"/>
          <w:szCs w:val="24"/>
        </w:rPr>
        <w:t xml:space="preserve">ortfolio </w:t>
      </w:r>
      <w:r w:rsidR="00DB50CA">
        <w:rPr>
          <w:rFonts w:ascii="Open Sans" w:hAnsi="Open Sans" w:cs="Open Sans"/>
          <w:sz w:val="24"/>
          <w:szCs w:val="24"/>
        </w:rPr>
        <w:t>o</w:t>
      </w:r>
      <w:r w:rsidRPr="00BC6D64">
        <w:rPr>
          <w:rFonts w:ascii="Open Sans" w:hAnsi="Open Sans" w:cs="Open Sans"/>
          <w:sz w:val="24"/>
          <w:szCs w:val="24"/>
        </w:rPr>
        <w:t>bjectives serve as decision guidance that managers at different levels of the electric vehicle department can follow to optimize their business operations, make project decisions, and measure performance against their decisions.</w:t>
      </w:r>
    </w:p>
    <w:p w14:paraId="0F17DFA0" w14:textId="77777777" w:rsidR="00BC6D64" w:rsidRDefault="00BC6D64" w:rsidP="00DB50CA">
      <w:pPr>
        <w:pStyle w:val="Script"/>
        <w:spacing w:before="120" w:after="0" w:line="360" w:lineRule="auto"/>
        <w:rPr>
          <w:rFonts w:ascii="Open Sans" w:hAnsi="Open Sans" w:cs="Open Sans"/>
          <w:sz w:val="24"/>
          <w:szCs w:val="24"/>
        </w:rPr>
      </w:pPr>
    </w:p>
    <w:p w14:paraId="42B6DEEE" w14:textId="5E06030D" w:rsidR="00BC6D64" w:rsidRDefault="00BA7B7A" w:rsidP="00DB50CA">
      <w:pPr>
        <w:pStyle w:val="Heading2"/>
        <w:spacing w:before="120" w:line="360" w:lineRule="auto"/>
      </w:pPr>
      <w:r>
        <w:lastRenderedPageBreak/>
        <w:t>Slide #3</w:t>
      </w:r>
      <w:r w:rsidR="00BC6D64" w:rsidRPr="00BC6D64">
        <w:drawing>
          <wp:inline distT="0" distB="0" distL="0" distR="0" wp14:anchorId="6CF0307A" wp14:editId="5337F402">
            <wp:extent cx="5731510" cy="3245485"/>
            <wp:effectExtent l="0" t="0" r="2540" b="0"/>
            <wp:docPr id="153853832" name="Picture 1" descr="Business objectives to portfolio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832" name="Picture 1" descr="Business objectives to portfolio objectives"/>
                    <pic:cNvPicPr/>
                  </pic:nvPicPr>
                  <pic:blipFill>
                    <a:blip r:embed="rId7"/>
                    <a:stretch>
                      <a:fillRect/>
                    </a:stretch>
                  </pic:blipFill>
                  <pic:spPr>
                    <a:xfrm>
                      <a:off x="0" y="0"/>
                      <a:ext cx="5731510" cy="3245485"/>
                    </a:xfrm>
                    <a:prstGeom prst="rect">
                      <a:avLst/>
                    </a:prstGeom>
                  </pic:spPr>
                </pic:pic>
              </a:graphicData>
            </a:graphic>
          </wp:inline>
        </w:drawing>
      </w:r>
    </w:p>
    <w:p w14:paraId="4BA05360"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The second column lists some examples of the portfolio objectives that are derived from the business objectives. </w:t>
      </w:r>
    </w:p>
    <w:p w14:paraId="0E5F63B3" w14:textId="00F82B43"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The business objectives and project portfolio objectives are linked with each other.</w:t>
      </w:r>
    </w:p>
    <w:p w14:paraId="298AA737" w14:textId="77777777" w:rsidR="00DB50CA" w:rsidRDefault="00DB50CA" w:rsidP="00DB50CA">
      <w:pPr>
        <w:pStyle w:val="Script"/>
        <w:spacing w:before="120" w:after="0" w:line="360" w:lineRule="auto"/>
        <w:rPr>
          <w:rFonts w:ascii="Open Sans" w:hAnsi="Open Sans" w:cs="Open Sans"/>
          <w:sz w:val="24"/>
          <w:szCs w:val="24"/>
        </w:rPr>
      </w:pPr>
    </w:p>
    <w:p w14:paraId="67C61642" w14:textId="157D8791" w:rsidR="00BC6D64" w:rsidRDefault="00BA7B7A" w:rsidP="00DB50CA">
      <w:pPr>
        <w:pStyle w:val="Heading2"/>
        <w:spacing w:before="120" w:line="360" w:lineRule="auto"/>
      </w:pPr>
      <w:r>
        <w:lastRenderedPageBreak/>
        <w:t>Slide #4</w:t>
      </w:r>
      <w:r w:rsidR="00BC6D64" w:rsidRPr="00BC6D64">
        <w:drawing>
          <wp:inline distT="0" distB="0" distL="0" distR="0" wp14:anchorId="54D4B731" wp14:editId="5D3D5031">
            <wp:extent cx="5731510" cy="3202305"/>
            <wp:effectExtent l="0" t="0" r="2540" b="0"/>
            <wp:docPr id="2026501622" name="Picture 1" descr="Support core business and support trucks, vans, commercial and performance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1622" name="Picture 1" descr="Support core business and support trucks, vans, commercial and performance vehicles"/>
                    <pic:cNvPicPr/>
                  </pic:nvPicPr>
                  <pic:blipFill>
                    <a:blip r:embed="rId8"/>
                    <a:stretch>
                      <a:fillRect/>
                    </a:stretch>
                  </pic:blipFill>
                  <pic:spPr>
                    <a:xfrm>
                      <a:off x="0" y="0"/>
                      <a:ext cx="5731510" cy="3202305"/>
                    </a:xfrm>
                    <a:prstGeom prst="rect">
                      <a:avLst/>
                    </a:prstGeom>
                  </pic:spPr>
                </pic:pic>
              </a:graphicData>
            </a:graphic>
          </wp:inline>
        </w:drawing>
      </w:r>
    </w:p>
    <w:p w14:paraId="2323751B"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Technology projects must support those core businesses. </w:t>
      </w:r>
    </w:p>
    <w:p w14:paraId="1F878021" w14:textId="473DA659" w:rsidR="00BA7B7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Technologies should support trucks, vans, commercial vehicles, and performance vehicles, which are the most profit makers for Ford Motor.</w:t>
      </w:r>
    </w:p>
    <w:p w14:paraId="00650CA8" w14:textId="77777777" w:rsidR="00DB50CA" w:rsidRPr="00BC6D64" w:rsidRDefault="00DB50CA" w:rsidP="00DB50CA">
      <w:pPr>
        <w:pStyle w:val="Script"/>
        <w:spacing w:before="120" w:after="0" w:line="360" w:lineRule="auto"/>
        <w:rPr>
          <w:rFonts w:ascii="Open Sans" w:hAnsi="Open Sans" w:cs="Open Sans"/>
          <w:sz w:val="24"/>
          <w:szCs w:val="24"/>
        </w:rPr>
      </w:pPr>
    </w:p>
    <w:p w14:paraId="552C807D" w14:textId="77777777" w:rsidR="00BC6D64" w:rsidRDefault="00BC6D64" w:rsidP="00DB50CA">
      <w:pPr>
        <w:pStyle w:val="Script"/>
        <w:spacing w:before="120" w:after="0" w:line="360" w:lineRule="auto"/>
        <w:rPr>
          <w:rFonts w:ascii="Open Sans" w:hAnsi="Open Sans" w:cs="Open Sans"/>
          <w:sz w:val="24"/>
          <w:szCs w:val="24"/>
        </w:rPr>
      </w:pPr>
    </w:p>
    <w:p w14:paraId="64459A12" w14:textId="58B54D14" w:rsidR="00BC6D64" w:rsidRDefault="00BA7B7A" w:rsidP="00DB50CA">
      <w:pPr>
        <w:pStyle w:val="Heading2"/>
        <w:spacing w:before="120" w:line="360" w:lineRule="auto"/>
      </w:pPr>
      <w:r>
        <w:lastRenderedPageBreak/>
        <w:t>Slide #5</w:t>
      </w:r>
      <w:r w:rsidR="00BC6D64" w:rsidRPr="00BC6D64">
        <w:drawing>
          <wp:inline distT="0" distB="0" distL="0" distR="0" wp14:anchorId="542630AE" wp14:editId="2E77A220">
            <wp:extent cx="5731510" cy="3202940"/>
            <wp:effectExtent l="0" t="0" r="2540" b="0"/>
            <wp:docPr id="1418824690" name="Picture 1" descr="Drive for leadership in electrification, autonomy and mobility vs. develop and commercialize novel technologies and generate intellectual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4690" name="Picture 1" descr="Drive for leadership in electrification, autonomy and mobility vs. develop and commercialize novel technologies and generate intellectual property"/>
                    <pic:cNvPicPr/>
                  </pic:nvPicPr>
                  <pic:blipFill>
                    <a:blip r:embed="rId9"/>
                    <a:stretch>
                      <a:fillRect/>
                    </a:stretch>
                  </pic:blipFill>
                  <pic:spPr>
                    <a:xfrm>
                      <a:off x="0" y="0"/>
                      <a:ext cx="5731510" cy="3202940"/>
                    </a:xfrm>
                    <a:prstGeom prst="rect">
                      <a:avLst/>
                    </a:prstGeom>
                  </pic:spPr>
                </pic:pic>
              </a:graphicData>
            </a:graphic>
          </wp:inline>
        </w:drawing>
      </w:r>
    </w:p>
    <w:p w14:paraId="718C38F8"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Second, to develop leadership competitive advantage, technology projects must develop and commercialize novel technologies. </w:t>
      </w:r>
    </w:p>
    <w:p w14:paraId="3047BDCB" w14:textId="3FA329ED"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Technology projects also need to generate intellectual property to protect Ford from other competitors.</w:t>
      </w:r>
    </w:p>
    <w:p w14:paraId="63032F18" w14:textId="77777777" w:rsidR="00DB50CA" w:rsidRDefault="00DB50CA" w:rsidP="00DB50CA">
      <w:pPr>
        <w:pStyle w:val="Script"/>
        <w:spacing w:before="120" w:after="0" w:line="360" w:lineRule="auto"/>
        <w:rPr>
          <w:rFonts w:ascii="Open Sans" w:hAnsi="Open Sans" w:cs="Open Sans"/>
          <w:sz w:val="24"/>
          <w:szCs w:val="24"/>
        </w:rPr>
      </w:pPr>
    </w:p>
    <w:p w14:paraId="43C2B288" w14:textId="171A2683" w:rsidR="00BC6D64" w:rsidRDefault="00BA7B7A" w:rsidP="00DB50CA">
      <w:pPr>
        <w:pStyle w:val="Heading2"/>
        <w:spacing w:before="120" w:line="360" w:lineRule="auto"/>
      </w:pPr>
      <w:r>
        <w:lastRenderedPageBreak/>
        <w:t>Slide #6</w:t>
      </w:r>
      <w:r w:rsidR="00BC6D64" w:rsidRPr="00BC6D64">
        <w:drawing>
          <wp:inline distT="0" distB="0" distL="0" distR="0" wp14:anchorId="278F88BC" wp14:editId="092B2155">
            <wp:extent cx="5731510" cy="3230880"/>
            <wp:effectExtent l="0" t="0" r="2540" b="7620"/>
            <wp:docPr id="672172804" name="Picture 1" descr="Grow revenue vs. reduce scale-up complexity and partner with production units to create fit-for-purpos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2804" name="Picture 1" descr="Grow revenue vs. reduce scale-up complexity and partner with production units to create fit-for-purpose solutions"/>
                    <pic:cNvPicPr/>
                  </pic:nvPicPr>
                  <pic:blipFill>
                    <a:blip r:embed="rId10"/>
                    <a:stretch>
                      <a:fillRect/>
                    </a:stretch>
                  </pic:blipFill>
                  <pic:spPr>
                    <a:xfrm>
                      <a:off x="0" y="0"/>
                      <a:ext cx="5731510" cy="3230880"/>
                    </a:xfrm>
                    <a:prstGeom prst="rect">
                      <a:avLst/>
                    </a:prstGeom>
                  </pic:spPr>
                </pic:pic>
              </a:graphicData>
            </a:graphic>
          </wp:inline>
        </w:drawing>
      </w:r>
    </w:p>
    <w:p w14:paraId="780AF5C8" w14:textId="77777777" w:rsidR="00BA7B7A" w:rsidRP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To grow revenue, technology projects need to reduce scale up complexity and technology departments need to partner with the production unit to create fit for purpose solutions.</w:t>
      </w:r>
    </w:p>
    <w:p w14:paraId="7EF45A95" w14:textId="5783E208"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Both of those project objectives will allow the company to deploy technologies to apply the technologies to production to generate revenue.</w:t>
      </w:r>
    </w:p>
    <w:p w14:paraId="6F938FD8" w14:textId="6024D977" w:rsidR="00BC6D64" w:rsidRDefault="00BA7B7A" w:rsidP="00DB50CA">
      <w:pPr>
        <w:pStyle w:val="Heading2"/>
        <w:spacing w:before="120" w:line="360" w:lineRule="auto"/>
      </w:pPr>
      <w:r>
        <w:lastRenderedPageBreak/>
        <w:t>Slide #7</w:t>
      </w:r>
      <w:r w:rsidR="00BC6D64" w:rsidRPr="00BC6D64">
        <w:drawing>
          <wp:inline distT="0" distB="0" distL="0" distR="0" wp14:anchorId="665CE44F" wp14:editId="22768B70">
            <wp:extent cx="5731510" cy="3224530"/>
            <wp:effectExtent l="0" t="0" r="2540" b="0"/>
            <wp:docPr id="2107433684" name="Picture 1" descr="Deliver 18 new EV products by 2020 vs. accelerate technology development and standardize technology for multipl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33684" name="Picture 1" descr="Deliver 18 new EV products by 2020 vs. accelerate technology development and standardize technology for multiple products"/>
                    <pic:cNvPicPr/>
                  </pic:nvPicPr>
                  <pic:blipFill>
                    <a:blip r:embed="rId11"/>
                    <a:stretch>
                      <a:fillRect/>
                    </a:stretch>
                  </pic:blipFill>
                  <pic:spPr>
                    <a:xfrm>
                      <a:off x="0" y="0"/>
                      <a:ext cx="5731510" cy="3224530"/>
                    </a:xfrm>
                    <a:prstGeom prst="rect">
                      <a:avLst/>
                    </a:prstGeom>
                  </pic:spPr>
                </pic:pic>
              </a:graphicData>
            </a:graphic>
          </wp:inline>
        </w:drawing>
      </w:r>
    </w:p>
    <w:p w14:paraId="0EB83162"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The company also has a very aggressive timeline to deliver new electric vehicles. </w:t>
      </w:r>
    </w:p>
    <w:p w14:paraId="152990CD" w14:textId="0C32AA34" w:rsidR="00BA7B7A" w:rsidRP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To help the production unit meet that objective, technology projects need to accelerate technology development.</w:t>
      </w:r>
    </w:p>
    <w:p w14:paraId="2123C28C"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They can also standardize technology for multiple products so that one technology developed for van, for example, can be applied to other vehicles like pickups to commercial trucks. </w:t>
      </w:r>
    </w:p>
    <w:p w14:paraId="07393925" w14:textId="4B4B41AF"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Those two actions will ensure that the technologies can be applied to multiple new products in a short time frame.</w:t>
      </w:r>
    </w:p>
    <w:p w14:paraId="18C50783" w14:textId="099339ED" w:rsidR="00BC6D64" w:rsidRDefault="00BA7B7A" w:rsidP="00DB50CA">
      <w:pPr>
        <w:pStyle w:val="Heading2"/>
        <w:spacing w:before="120" w:line="360" w:lineRule="auto"/>
      </w:pPr>
      <w:r>
        <w:lastRenderedPageBreak/>
        <w:t>Slide #8</w:t>
      </w:r>
      <w:r w:rsidR="00BC6D64" w:rsidRPr="00BC6D64">
        <w:drawing>
          <wp:inline distT="0" distB="0" distL="0" distR="0" wp14:anchorId="1A9F775A" wp14:editId="37D6BA37">
            <wp:extent cx="5731510" cy="3228975"/>
            <wp:effectExtent l="0" t="0" r="2540" b="9525"/>
            <wp:docPr id="1089569361" name="Picture 1" descr="Improve profitability and generate above-average return on inve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9361" name="Picture 1" descr="Improve profitability and generate above-average return on investment"/>
                    <pic:cNvPicPr/>
                  </pic:nvPicPr>
                  <pic:blipFill>
                    <a:blip r:embed="rId12"/>
                    <a:stretch>
                      <a:fillRect/>
                    </a:stretch>
                  </pic:blipFill>
                  <pic:spPr>
                    <a:xfrm>
                      <a:off x="0" y="0"/>
                      <a:ext cx="5731510" cy="3228975"/>
                    </a:xfrm>
                    <a:prstGeom prst="rect">
                      <a:avLst/>
                    </a:prstGeom>
                  </pic:spPr>
                </pic:pic>
              </a:graphicData>
            </a:graphic>
          </wp:inline>
        </w:drawing>
      </w:r>
    </w:p>
    <w:p w14:paraId="63B8AA8A" w14:textId="77777777" w:rsidR="00BA7B7A" w:rsidRP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To improve profitability, technology projects need to control their costs.</w:t>
      </w:r>
    </w:p>
    <w:p w14:paraId="5F8FC9A0" w14:textId="3E7353A3"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They need to have financial discipline to ensure the financial performance of the technology project.</w:t>
      </w:r>
    </w:p>
    <w:p w14:paraId="23BE6BA5" w14:textId="77777777" w:rsidR="00DB50CA" w:rsidRDefault="00DB50CA" w:rsidP="00DB50CA">
      <w:pPr>
        <w:pStyle w:val="Script"/>
        <w:spacing w:before="120" w:after="0" w:line="360" w:lineRule="auto"/>
        <w:rPr>
          <w:rFonts w:ascii="Open Sans" w:hAnsi="Open Sans" w:cs="Open Sans"/>
          <w:sz w:val="24"/>
          <w:szCs w:val="24"/>
        </w:rPr>
      </w:pPr>
    </w:p>
    <w:p w14:paraId="00C07269" w14:textId="77777777" w:rsidR="00DB50CA" w:rsidRDefault="00DB50CA" w:rsidP="00DB50CA">
      <w:pPr>
        <w:pStyle w:val="Script"/>
        <w:spacing w:before="120" w:after="0" w:line="360" w:lineRule="auto"/>
        <w:rPr>
          <w:rFonts w:ascii="Open Sans" w:hAnsi="Open Sans" w:cs="Open Sans"/>
          <w:sz w:val="24"/>
          <w:szCs w:val="24"/>
        </w:rPr>
      </w:pPr>
    </w:p>
    <w:p w14:paraId="5FB91B9F" w14:textId="0E4B7276" w:rsidR="00BC6D64" w:rsidRDefault="00BA7B7A" w:rsidP="00DB50CA">
      <w:pPr>
        <w:pStyle w:val="Heading2"/>
        <w:spacing w:before="120" w:line="360" w:lineRule="auto"/>
      </w:pPr>
      <w:r>
        <w:lastRenderedPageBreak/>
        <w:t>Slide #10</w:t>
      </w:r>
      <w:r w:rsidR="00BC6D64" w:rsidRPr="00BC6D64">
        <w:drawing>
          <wp:inline distT="0" distB="0" distL="0" distR="0" wp14:anchorId="62169A4D" wp14:editId="16675FD3">
            <wp:extent cx="5731510" cy="3229610"/>
            <wp:effectExtent l="0" t="0" r="2540" b="8890"/>
            <wp:docPr id="1673010683" name="Picture 1" descr="Develop ecosystem and leverage design, volume, manufacturing and purchasing power in the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0683" name="Picture 1" descr="Develop ecosystem and leverage design, volume, manufacturing and purchasing power in the ecosystem"/>
                    <pic:cNvPicPr/>
                  </pic:nvPicPr>
                  <pic:blipFill>
                    <a:blip r:embed="rId13"/>
                    <a:stretch>
                      <a:fillRect/>
                    </a:stretch>
                  </pic:blipFill>
                  <pic:spPr>
                    <a:xfrm>
                      <a:off x="0" y="0"/>
                      <a:ext cx="5731510" cy="3229610"/>
                    </a:xfrm>
                    <a:prstGeom prst="rect">
                      <a:avLst/>
                    </a:prstGeom>
                  </pic:spPr>
                </pic:pic>
              </a:graphicData>
            </a:graphic>
          </wp:inline>
        </w:drawing>
      </w:r>
    </w:p>
    <w:p w14:paraId="63A1582E" w14:textId="77777777" w:rsidR="00DB50CA"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The technology department is a significant element of the ecosystem. </w:t>
      </w:r>
    </w:p>
    <w:p w14:paraId="672945A9" w14:textId="71F1C862" w:rsidR="00BC6D64" w:rsidRDefault="00BA7B7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Technologies can leverage design, volume, manufacturing, and purchasing power in the ecosystem to develop new technologies.</w:t>
      </w:r>
    </w:p>
    <w:p w14:paraId="5F225127" w14:textId="77777777" w:rsidR="00DB50CA" w:rsidRDefault="00DB50CA" w:rsidP="00DB50CA">
      <w:pPr>
        <w:pStyle w:val="Script"/>
        <w:spacing w:before="120" w:after="0" w:line="360" w:lineRule="auto"/>
        <w:rPr>
          <w:rFonts w:ascii="Open Sans" w:hAnsi="Open Sans" w:cs="Open Sans"/>
          <w:sz w:val="24"/>
          <w:szCs w:val="24"/>
        </w:rPr>
      </w:pPr>
    </w:p>
    <w:p w14:paraId="2F2D53F3" w14:textId="77777777" w:rsidR="00DB50CA" w:rsidRDefault="00DB50CA" w:rsidP="00DB50CA">
      <w:pPr>
        <w:pStyle w:val="Script"/>
        <w:spacing w:before="120" w:after="0" w:line="360" w:lineRule="auto"/>
        <w:rPr>
          <w:rFonts w:ascii="Open Sans" w:hAnsi="Open Sans" w:cs="Open Sans"/>
          <w:sz w:val="24"/>
          <w:szCs w:val="24"/>
        </w:rPr>
      </w:pPr>
    </w:p>
    <w:p w14:paraId="19C5BE40" w14:textId="11F59295" w:rsidR="00BC6D64" w:rsidRDefault="00BA7B7A" w:rsidP="00DB50CA">
      <w:pPr>
        <w:pStyle w:val="Heading2"/>
        <w:spacing w:before="120" w:line="360" w:lineRule="auto"/>
      </w:pPr>
      <w:r>
        <w:lastRenderedPageBreak/>
        <w:t>Slide #11</w:t>
      </w:r>
      <w:r w:rsidR="00BC6D64" w:rsidRPr="00BC6D64">
        <w:drawing>
          <wp:inline distT="0" distB="0" distL="0" distR="0" wp14:anchorId="691034CB" wp14:editId="3EBE2894">
            <wp:extent cx="5731510" cy="3198495"/>
            <wp:effectExtent l="0" t="0" r="2540" b="1905"/>
            <wp:docPr id="1849723072" name="Picture 1" descr="Build brand credibility and promote EV bran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23072" name="Picture 1" descr="Build brand credibility and promote EV brand value"/>
                    <pic:cNvPicPr/>
                  </pic:nvPicPr>
                  <pic:blipFill>
                    <a:blip r:embed="rId14"/>
                    <a:stretch>
                      <a:fillRect/>
                    </a:stretch>
                  </pic:blipFill>
                  <pic:spPr>
                    <a:xfrm>
                      <a:off x="0" y="0"/>
                      <a:ext cx="5731510" cy="3198495"/>
                    </a:xfrm>
                    <a:prstGeom prst="rect">
                      <a:avLst/>
                    </a:prstGeom>
                  </pic:spPr>
                </pic:pic>
              </a:graphicData>
            </a:graphic>
          </wp:inline>
        </w:drawing>
      </w:r>
    </w:p>
    <w:p w14:paraId="52755020" w14:textId="798FBF80" w:rsidR="00DB50CA" w:rsidRPr="00BC6D64" w:rsidRDefault="00DB50C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Ford Motor set a strategic priority to build up its brand value in the </w:t>
      </w:r>
      <w:r w:rsidRPr="00BC6D64">
        <w:rPr>
          <w:rFonts w:ascii="Open Sans" w:hAnsi="Open Sans" w:cs="Open Sans"/>
          <w:sz w:val="24"/>
          <w:szCs w:val="24"/>
        </w:rPr>
        <w:t>zero-emission</w:t>
      </w:r>
      <w:r w:rsidRPr="00BC6D64">
        <w:rPr>
          <w:rFonts w:ascii="Open Sans" w:hAnsi="Open Sans" w:cs="Open Sans"/>
          <w:sz w:val="24"/>
          <w:szCs w:val="24"/>
        </w:rPr>
        <w:t xml:space="preserve"> vehicle, and technology is the core of zero emission vehicle.</w:t>
      </w:r>
    </w:p>
    <w:p w14:paraId="3B43017D" w14:textId="50474FA8" w:rsidR="00BC6D64" w:rsidRDefault="00DB50C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So, technology projects can play a large role in actively promoting the Ford brand value and Ford strength in the </w:t>
      </w:r>
      <w:r w:rsidRPr="00BC6D64">
        <w:rPr>
          <w:rFonts w:ascii="Open Sans" w:hAnsi="Open Sans" w:cs="Open Sans"/>
          <w:sz w:val="24"/>
          <w:szCs w:val="24"/>
        </w:rPr>
        <w:t>zero-emission</w:t>
      </w:r>
      <w:r w:rsidRPr="00BC6D64">
        <w:rPr>
          <w:rFonts w:ascii="Open Sans" w:hAnsi="Open Sans" w:cs="Open Sans"/>
          <w:sz w:val="24"/>
          <w:szCs w:val="24"/>
        </w:rPr>
        <w:t xml:space="preserve"> vehicle industry.</w:t>
      </w:r>
    </w:p>
    <w:p w14:paraId="3B3B114C" w14:textId="77777777" w:rsidR="00DB50CA" w:rsidRDefault="00DB50CA" w:rsidP="00DB50CA">
      <w:pPr>
        <w:pStyle w:val="Script"/>
        <w:spacing w:before="120" w:after="0" w:line="360" w:lineRule="auto"/>
        <w:rPr>
          <w:rFonts w:ascii="Open Sans" w:hAnsi="Open Sans" w:cs="Open Sans"/>
          <w:sz w:val="24"/>
          <w:szCs w:val="24"/>
        </w:rPr>
      </w:pPr>
    </w:p>
    <w:p w14:paraId="65C3F5E1" w14:textId="5DF659D9" w:rsidR="00BC6D64" w:rsidRDefault="00BA7B7A" w:rsidP="00DB50CA">
      <w:pPr>
        <w:pStyle w:val="Heading2"/>
        <w:spacing w:before="120" w:line="360" w:lineRule="auto"/>
      </w:pPr>
      <w:r>
        <w:lastRenderedPageBreak/>
        <w:t>Slide #12</w:t>
      </w:r>
      <w:r w:rsidR="00BC6D64" w:rsidRPr="00BC6D64">
        <w:drawing>
          <wp:inline distT="0" distB="0" distL="0" distR="0" wp14:anchorId="446BF9DC" wp14:editId="033CFCE4">
            <wp:extent cx="5731510" cy="3238500"/>
            <wp:effectExtent l="0" t="0" r="2540" b="0"/>
            <wp:docPr id="2089996106" name="Picture 1" descr="Business objectives vs. portfolio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96106" name="Picture 1" descr="Business objectives vs. portfolio objectives"/>
                    <pic:cNvPicPr/>
                  </pic:nvPicPr>
                  <pic:blipFill>
                    <a:blip r:embed="rId15"/>
                    <a:stretch>
                      <a:fillRect/>
                    </a:stretch>
                  </pic:blipFill>
                  <pic:spPr>
                    <a:xfrm>
                      <a:off x="0" y="0"/>
                      <a:ext cx="5731510" cy="3238500"/>
                    </a:xfrm>
                    <a:prstGeom prst="rect">
                      <a:avLst/>
                    </a:prstGeom>
                  </pic:spPr>
                </pic:pic>
              </a:graphicData>
            </a:graphic>
          </wp:inline>
        </w:drawing>
      </w:r>
    </w:p>
    <w:p w14:paraId="7420EF98" w14:textId="41B72AF9" w:rsidR="00BC6D64" w:rsidRDefault="00DB50C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The business objectives in the first column and the project portfolio objectives in the second column are closely linked into each other.</w:t>
      </w:r>
    </w:p>
    <w:p w14:paraId="55FC0590" w14:textId="77777777" w:rsidR="00DB50CA" w:rsidRDefault="00DB50CA" w:rsidP="00DB50CA">
      <w:pPr>
        <w:pStyle w:val="Script"/>
        <w:spacing w:before="120" w:after="0" w:line="360" w:lineRule="auto"/>
        <w:rPr>
          <w:rFonts w:ascii="Open Sans" w:hAnsi="Open Sans" w:cs="Open Sans"/>
          <w:sz w:val="24"/>
          <w:szCs w:val="24"/>
        </w:rPr>
      </w:pPr>
    </w:p>
    <w:p w14:paraId="6287952C" w14:textId="77777777" w:rsidR="00DB50CA" w:rsidRDefault="00DB50CA" w:rsidP="00DB50CA">
      <w:pPr>
        <w:pStyle w:val="Script"/>
        <w:spacing w:before="120" w:after="0" w:line="360" w:lineRule="auto"/>
        <w:rPr>
          <w:rFonts w:ascii="Open Sans" w:hAnsi="Open Sans" w:cs="Open Sans"/>
          <w:sz w:val="24"/>
          <w:szCs w:val="24"/>
        </w:rPr>
      </w:pPr>
    </w:p>
    <w:p w14:paraId="765D4477" w14:textId="77777777" w:rsidR="00DB50CA" w:rsidRDefault="00DB50CA" w:rsidP="00DB50CA">
      <w:pPr>
        <w:pStyle w:val="Script"/>
        <w:spacing w:before="120" w:after="0" w:line="360" w:lineRule="auto"/>
        <w:rPr>
          <w:rFonts w:ascii="Open Sans" w:hAnsi="Open Sans" w:cs="Open Sans"/>
          <w:sz w:val="24"/>
          <w:szCs w:val="24"/>
        </w:rPr>
      </w:pPr>
    </w:p>
    <w:p w14:paraId="15093D97" w14:textId="22BC19F8" w:rsidR="00BC6D64" w:rsidRDefault="00BA7B7A" w:rsidP="00DB50CA">
      <w:pPr>
        <w:pStyle w:val="Heading2"/>
        <w:spacing w:before="120" w:line="360" w:lineRule="auto"/>
      </w:pPr>
      <w:r>
        <w:lastRenderedPageBreak/>
        <w:t>Slide #13</w:t>
      </w:r>
      <w:r w:rsidR="00BC6D64" w:rsidRPr="00BC6D64">
        <w:drawing>
          <wp:inline distT="0" distB="0" distL="0" distR="0" wp14:anchorId="3BDE9EFD" wp14:editId="33A83626">
            <wp:extent cx="5731510" cy="3210560"/>
            <wp:effectExtent l="0" t="0" r="2540" b="8890"/>
            <wp:docPr id="741328080" name="Picture 1" descr="Portfolio objectives to business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8080" name="Picture 1" descr="Portfolio objectives to business objectives"/>
                    <pic:cNvPicPr/>
                  </pic:nvPicPr>
                  <pic:blipFill>
                    <a:blip r:embed="rId16"/>
                    <a:stretch>
                      <a:fillRect/>
                    </a:stretch>
                  </pic:blipFill>
                  <pic:spPr>
                    <a:xfrm>
                      <a:off x="0" y="0"/>
                      <a:ext cx="5731510" cy="3210560"/>
                    </a:xfrm>
                    <a:prstGeom prst="rect">
                      <a:avLst/>
                    </a:prstGeom>
                  </pic:spPr>
                </pic:pic>
              </a:graphicData>
            </a:graphic>
          </wp:inline>
        </w:drawing>
      </w:r>
    </w:p>
    <w:p w14:paraId="59110EC8" w14:textId="0E68E424" w:rsidR="00DB50CA" w:rsidRDefault="00DB50C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The linkage basically ensured that project portfolio decisions are well</w:t>
      </w:r>
      <w:r>
        <w:rPr>
          <w:rFonts w:ascii="Open Sans" w:hAnsi="Open Sans" w:cs="Open Sans"/>
          <w:sz w:val="24"/>
          <w:szCs w:val="24"/>
        </w:rPr>
        <w:t>-</w:t>
      </w:r>
      <w:r w:rsidRPr="00BC6D64">
        <w:rPr>
          <w:rFonts w:ascii="Open Sans" w:hAnsi="Open Sans" w:cs="Open Sans"/>
          <w:sz w:val="24"/>
          <w:szCs w:val="24"/>
        </w:rPr>
        <w:t>aligned with the business objectives of Ford electric vehicle division.</w:t>
      </w:r>
    </w:p>
    <w:p w14:paraId="7FBCB52E" w14:textId="77777777" w:rsidR="00DB50CA" w:rsidRDefault="00DB50CA" w:rsidP="00DB50CA">
      <w:pPr>
        <w:pStyle w:val="Script"/>
        <w:spacing w:before="120" w:after="0" w:line="360" w:lineRule="auto"/>
        <w:rPr>
          <w:rFonts w:ascii="Open Sans" w:hAnsi="Open Sans" w:cs="Open Sans"/>
          <w:sz w:val="24"/>
          <w:szCs w:val="24"/>
        </w:rPr>
      </w:pPr>
    </w:p>
    <w:p w14:paraId="0F0C7CBD" w14:textId="77777777" w:rsidR="00DB50CA" w:rsidRPr="00BC6D64" w:rsidRDefault="00DB50CA" w:rsidP="00DB50CA">
      <w:pPr>
        <w:pStyle w:val="Script"/>
        <w:spacing w:before="120" w:after="0" w:line="360" w:lineRule="auto"/>
        <w:rPr>
          <w:rFonts w:ascii="Open Sans" w:hAnsi="Open Sans" w:cs="Open Sans"/>
          <w:sz w:val="24"/>
          <w:szCs w:val="24"/>
        </w:rPr>
      </w:pPr>
    </w:p>
    <w:p w14:paraId="0D0A612A" w14:textId="77777777" w:rsidR="00BC6D64" w:rsidRDefault="00BC6D64" w:rsidP="00DB50CA">
      <w:pPr>
        <w:pStyle w:val="Script"/>
        <w:spacing w:before="120" w:after="0" w:line="360" w:lineRule="auto"/>
        <w:rPr>
          <w:rFonts w:ascii="Open Sans" w:hAnsi="Open Sans" w:cs="Open Sans"/>
          <w:sz w:val="24"/>
          <w:szCs w:val="24"/>
        </w:rPr>
      </w:pPr>
    </w:p>
    <w:p w14:paraId="0766F9E8" w14:textId="7A1E5ACA" w:rsidR="00BC6D64" w:rsidRDefault="00BA7B7A" w:rsidP="00DB50CA">
      <w:pPr>
        <w:pStyle w:val="Heading2"/>
        <w:spacing w:before="120" w:line="360" w:lineRule="auto"/>
      </w:pPr>
      <w:r>
        <w:lastRenderedPageBreak/>
        <w:t>Slide #14</w:t>
      </w:r>
      <w:r w:rsidR="00BC6D64" w:rsidRPr="00BC6D64">
        <w:drawing>
          <wp:inline distT="0" distB="0" distL="0" distR="0" wp14:anchorId="22179190" wp14:editId="01AB1D65">
            <wp:extent cx="5731510" cy="3204210"/>
            <wp:effectExtent l="0" t="0" r="2540" b="0"/>
            <wp:docPr id="1570267101" name="Picture 1" descr="Managers at different levels of th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101" name="Picture 1" descr="Managers at different levels of the organization"/>
                    <pic:cNvPicPr/>
                  </pic:nvPicPr>
                  <pic:blipFill>
                    <a:blip r:embed="rId17"/>
                    <a:stretch>
                      <a:fillRect/>
                    </a:stretch>
                  </pic:blipFill>
                  <pic:spPr>
                    <a:xfrm>
                      <a:off x="0" y="0"/>
                      <a:ext cx="5731510" cy="3204210"/>
                    </a:xfrm>
                    <a:prstGeom prst="rect">
                      <a:avLst/>
                    </a:prstGeom>
                  </pic:spPr>
                </pic:pic>
              </a:graphicData>
            </a:graphic>
          </wp:inline>
        </w:drawing>
      </w:r>
    </w:p>
    <w:p w14:paraId="4ED307F1" w14:textId="77777777" w:rsidR="00DB50CA" w:rsidRPr="00BC6D64" w:rsidRDefault="00DB50CA"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If managers at different levels of the organization all follow the same set of project portfolio objectives to manage their projects, make decisions, and measure the performance of their projects against those objectives, they will collectively add value to Ford and create competitive advantage for the company.</w:t>
      </w:r>
    </w:p>
    <w:p w14:paraId="4CE004B3" w14:textId="77777777" w:rsidR="00BC6D64" w:rsidRDefault="00BC6D64" w:rsidP="00DB50CA">
      <w:pPr>
        <w:pStyle w:val="Script"/>
        <w:spacing w:before="120" w:after="0" w:line="360" w:lineRule="auto"/>
        <w:rPr>
          <w:rFonts w:ascii="Open Sans" w:hAnsi="Open Sans" w:cs="Open Sans"/>
          <w:sz w:val="24"/>
          <w:szCs w:val="24"/>
        </w:rPr>
      </w:pPr>
    </w:p>
    <w:p w14:paraId="1A0A52E3" w14:textId="774B23BC" w:rsidR="00BC6D64" w:rsidRDefault="00BA7B7A" w:rsidP="00DB50CA">
      <w:pPr>
        <w:pStyle w:val="Heading2"/>
        <w:spacing w:before="120" w:line="360" w:lineRule="auto"/>
      </w:pPr>
      <w:r>
        <w:lastRenderedPageBreak/>
        <w:t>Slide #15</w:t>
      </w:r>
      <w:r w:rsidR="00BC6D64" w:rsidRPr="00BC6D64">
        <w:drawing>
          <wp:inline distT="0" distB="0" distL="0" distR="0" wp14:anchorId="4A2DA609" wp14:editId="7862E933">
            <wp:extent cx="5731510" cy="3211195"/>
            <wp:effectExtent l="0" t="0" r="2540" b="8255"/>
            <wp:docPr id="1523572938" name="Picture 1" descr="Business objectives vs. Portfolio 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2938" name="Picture 1" descr="Business objectives vs. Portfolio objectives"/>
                    <pic:cNvPicPr/>
                  </pic:nvPicPr>
                  <pic:blipFill>
                    <a:blip r:embed="rId18"/>
                    <a:stretch>
                      <a:fillRect/>
                    </a:stretch>
                  </pic:blipFill>
                  <pic:spPr>
                    <a:xfrm>
                      <a:off x="0" y="0"/>
                      <a:ext cx="5731510" cy="3211195"/>
                    </a:xfrm>
                    <a:prstGeom prst="rect">
                      <a:avLst/>
                    </a:prstGeom>
                  </pic:spPr>
                </pic:pic>
              </a:graphicData>
            </a:graphic>
          </wp:inline>
        </w:drawing>
      </w:r>
    </w:p>
    <w:p w14:paraId="1C7E7728" w14:textId="77777777" w:rsidR="00DB50CA" w:rsidRDefault="00000000"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That is why it is important to develop a set of project portfolio objectives, which are consistent with the business objectives and the corporate strategy of a company. </w:t>
      </w:r>
    </w:p>
    <w:p w14:paraId="6E0D12A2" w14:textId="6D1A1402" w:rsidR="0005606D" w:rsidRPr="00BC6D64" w:rsidRDefault="00000000" w:rsidP="00DB50CA">
      <w:pPr>
        <w:pStyle w:val="Script"/>
        <w:spacing w:before="120" w:after="0" w:line="360" w:lineRule="auto"/>
        <w:rPr>
          <w:rFonts w:ascii="Open Sans" w:hAnsi="Open Sans" w:cs="Open Sans"/>
          <w:sz w:val="24"/>
          <w:szCs w:val="24"/>
        </w:rPr>
      </w:pPr>
      <w:r w:rsidRPr="00BC6D64">
        <w:rPr>
          <w:rFonts w:ascii="Open Sans" w:hAnsi="Open Sans" w:cs="Open Sans"/>
          <w:sz w:val="24"/>
          <w:szCs w:val="24"/>
        </w:rPr>
        <w:t xml:space="preserve">By doing so, we have aligned </w:t>
      </w:r>
      <w:proofErr w:type="gramStart"/>
      <w:r w:rsidRPr="00BC6D64">
        <w:rPr>
          <w:rFonts w:ascii="Open Sans" w:hAnsi="Open Sans" w:cs="Open Sans"/>
          <w:sz w:val="24"/>
          <w:szCs w:val="24"/>
        </w:rPr>
        <w:t>individuals</w:t>
      </w:r>
      <w:proofErr w:type="gramEnd"/>
      <w:r w:rsidRPr="00BC6D64">
        <w:rPr>
          <w:rFonts w:ascii="Open Sans" w:hAnsi="Open Sans" w:cs="Open Sans"/>
          <w:sz w:val="24"/>
          <w:szCs w:val="24"/>
        </w:rPr>
        <w:t xml:space="preserve"> decisions with the business objectives of a company.</w:t>
      </w:r>
    </w:p>
    <w:sectPr w:rsidR="0005606D" w:rsidRPr="00BC6D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626127"/>
    <w:multiLevelType w:val="hybridMultilevel"/>
    <w:tmpl w:val="B3FEB9AC"/>
    <w:lvl w:ilvl="0" w:tplc="A7168AE0">
      <w:start w:val="1"/>
      <w:numFmt w:val="bullet"/>
      <w:lvlText w:val="●"/>
      <w:lvlJc w:val="left"/>
      <w:pPr>
        <w:ind w:left="720" w:hanging="360"/>
      </w:pPr>
    </w:lvl>
    <w:lvl w:ilvl="1" w:tplc="425C2114">
      <w:start w:val="1"/>
      <w:numFmt w:val="bullet"/>
      <w:lvlText w:val="○"/>
      <w:lvlJc w:val="left"/>
      <w:pPr>
        <w:ind w:left="1440" w:hanging="360"/>
      </w:pPr>
    </w:lvl>
    <w:lvl w:ilvl="2" w:tplc="54D6FBA4">
      <w:start w:val="1"/>
      <w:numFmt w:val="bullet"/>
      <w:lvlText w:val="■"/>
      <w:lvlJc w:val="left"/>
      <w:pPr>
        <w:ind w:left="2160" w:hanging="360"/>
      </w:pPr>
    </w:lvl>
    <w:lvl w:ilvl="3" w:tplc="7138CEB6">
      <w:start w:val="1"/>
      <w:numFmt w:val="bullet"/>
      <w:lvlText w:val="●"/>
      <w:lvlJc w:val="left"/>
      <w:pPr>
        <w:ind w:left="2880" w:hanging="360"/>
      </w:pPr>
    </w:lvl>
    <w:lvl w:ilvl="4" w:tplc="B0043E28">
      <w:start w:val="1"/>
      <w:numFmt w:val="bullet"/>
      <w:lvlText w:val="○"/>
      <w:lvlJc w:val="left"/>
      <w:pPr>
        <w:ind w:left="3600" w:hanging="360"/>
      </w:pPr>
    </w:lvl>
    <w:lvl w:ilvl="5" w:tplc="0E4267E4">
      <w:start w:val="1"/>
      <w:numFmt w:val="bullet"/>
      <w:lvlText w:val="■"/>
      <w:lvlJc w:val="left"/>
      <w:pPr>
        <w:ind w:left="4320" w:hanging="360"/>
      </w:pPr>
    </w:lvl>
    <w:lvl w:ilvl="6" w:tplc="FFF87104">
      <w:start w:val="1"/>
      <w:numFmt w:val="bullet"/>
      <w:lvlText w:val="●"/>
      <w:lvlJc w:val="left"/>
      <w:pPr>
        <w:ind w:left="5040" w:hanging="360"/>
      </w:pPr>
    </w:lvl>
    <w:lvl w:ilvl="7" w:tplc="48EAC436">
      <w:start w:val="1"/>
      <w:numFmt w:val="bullet"/>
      <w:lvlText w:val="●"/>
      <w:lvlJc w:val="left"/>
      <w:pPr>
        <w:ind w:left="5760" w:hanging="360"/>
      </w:pPr>
    </w:lvl>
    <w:lvl w:ilvl="8" w:tplc="C64015D0">
      <w:start w:val="1"/>
      <w:numFmt w:val="bullet"/>
      <w:lvlText w:val="●"/>
      <w:lvlJc w:val="left"/>
      <w:pPr>
        <w:ind w:left="6480" w:hanging="360"/>
      </w:pPr>
    </w:lvl>
  </w:abstractNum>
  <w:num w:numId="1" w16cid:durableId="87473159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606D"/>
    <w:rsid w:val="0005606D"/>
    <w:rsid w:val="00204113"/>
    <w:rsid w:val="00BA7B7A"/>
    <w:rsid w:val="00BC6D64"/>
    <w:rsid w:val="00DB5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2C44C"/>
  <w15:docId w15:val="{F479779A-C486-4655-BD74-562F06158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BC6D64"/>
    <w:pPr>
      <w:spacing w:before="120" w:after="260"/>
      <w:jc w:val="center"/>
      <w:outlineLvl w:val="0"/>
    </w:pPr>
    <w:rPr>
      <w:rFonts w:ascii="Open Sans" w:hAnsi="Open Sans"/>
      <w:b/>
      <w:bCs/>
      <w:sz w:val="36"/>
      <w:szCs w:val="48"/>
    </w:rPr>
  </w:style>
  <w:style w:type="paragraph" w:styleId="Heading2">
    <w:name w:val="heading 2"/>
    <w:uiPriority w:val="9"/>
    <w:unhideWhenUsed/>
    <w:qFormat/>
    <w:rsid w:val="00BA7B7A"/>
    <w:pPr>
      <w:outlineLvl w:val="1"/>
    </w:pPr>
    <w:rPr>
      <w:rFonts w:ascii="Open Sans" w:hAnsi="Open Sans"/>
      <w:b/>
      <w:i/>
      <w:color w:val="000000" w:themeColor="text1"/>
      <w:sz w:val="24"/>
      <w:szCs w:val="26"/>
    </w:rPr>
  </w:style>
  <w:style w:type="paragraph" w:styleId="Heading3">
    <w:name w:val="heading 3"/>
    <w:uiPriority w:val="9"/>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528</Words>
  <Characters>3014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M5L23 - Ford motor EV portfolio objectives</vt:lpstr>
    </vt:vector>
  </TitlesOfParts>
  <Company/>
  <LinksUpToDate>false</LinksUpToDate>
  <CharactersWithSpaces>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Ford Motor EV Portfolio Objectives</dc:title>
  <dc:creator>Un-named</dc:creator>
  <cp:lastModifiedBy>Williams, Elisabeth G</cp:lastModifiedBy>
  <cp:revision>2</cp:revision>
  <cp:lastPrinted>2024-08-22T19:13:00Z</cp:lastPrinted>
  <dcterms:created xsi:type="dcterms:W3CDTF">2024-08-22T19:13:00Z</dcterms:created>
  <dcterms:modified xsi:type="dcterms:W3CDTF">2024-08-22T19:13:00Z</dcterms:modified>
</cp:coreProperties>
</file>